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1038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BF1CD2" w:rsidTr="00BF1CD2">
        <w:tc>
          <w:tcPr>
            <w:tcW w:w="1838" w:type="dxa"/>
          </w:tcPr>
          <w:p w:rsidR="00BF1CD2" w:rsidRPr="00BF1CD2" w:rsidRDefault="00BF1CD2" w:rsidP="00237AB6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Textoennegrita"/>
                <w:rFonts w:asciiTheme="minorHAnsi" w:hAnsiTheme="minorHAnsi" w:cstheme="minorHAnsi"/>
                <w:b w:val="0"/>
                <w:color w:val="2A2A2A"/>
                <w:sz w:val="22"/>
                <w:szCs w:val="22"/>
              </w:rPr>
            </w:pPr>
            <w:r w:rsidRPr="00BF1CD2">
              <w:rPr>
                <w:rStyle w:val="Textoennegrita"/>
                <w:rFonts w:asciiTheme="minorHAnsi" w:hAnsiTheme="minorHAnsi" w:cstheme="minorHAnsi"/>
                <w:b w:val="0"/>
                <w:color w:val="2A2A2A"/>
                <w:sz w:val="22"/>
                <w:szCs w:val="22"/>
              </w:rPr>
              <w:t>Organiza</w:t>
            </w:r>
            <w:r w:rsidR="00237AB6">
              <w:rPr>
                <w:rStyle w:val="Textoennegrita"/>
                <w:rFonts w:asciiTheme="minorHAnsi" w:hAnsiTheme="minorHAnsi" w:cstheme="minorHAnsi"/>
                <w:b w:val="0"/>
                <w:color w:val="2A2A2A"/>
                <w:sz w:val="22"/>
                <w:szCs w:val="22"/>
              </w:rPr>
              <w:t>ción</w:t>
            </w:r>
            <w:r w:rsidRPr="00BF1CD2">
              <w:rPr>
                <w:rStyle w:val="Textoennegrita"/>
                <w:rFonts w:asciiTheme="minorHAnsi" w:hAnsiTheme="minorHAnsi" w:cstheme="minorHAnsi"/>
                <w:b w:val="0"/>
                <w:color w:val="2A2A2A"/>
                <w:sz w:val="22"/>
                <w:szCs w:val="22"/>
              </w:rPr>
              <w:t xml:space="preserve">: </w:t>
            </w:r>
          </w:p>
          <w:p w:rsidR="00BF1CD2" w:rsidRPr="00BF1CD2" w:rsidRDefault="00BF1CD2" w:rsidP="00237AB6">
            <w:pPr>
              <w:spacing w:before="60" w:after="60" w:line="240" w:lineRule="auto"/>
              <w:rPr>
                <w:rStyle w:val="Textoennegrita"/>
                <w:rFonts w:cstheme="minorHAnsi"/>
                <w:b w:val="0"/>
                <w:color w:val="2A2A2A"/>
              </w:rPr>
            </w:pPr>
            <w:r w:rsidRPr="00BF1CD2">
              <w:rPr>
                <w:rStyle w:val="Textoennegrita"/>
                <w:rFonts w:cstheme="minorHAnsi"/>
                <w:b w:val="0"/>
                <w:color w:val="2A2A2A"/>
              </w:rPr>
              <w:t xml:space="preserve">Fecha límite: </w:t>
            </w:r>
          </w:p>
          <w:p w:rsidR="00237AB6" w:rsidRDefault="00BF1CD2" w:rsidP="00237AB6">
            <w:pPr>
              <w:spacing w:before="60" w:after="60" w:line="240" w:lineRule="auto"/>
              <w:rPr>
                <w:rStyle w:val="Textoennegrita"/>
                <w:rFonts w:cstheme="minorHAnsi"/>
                <w:b w:val="0"/>
                <w:color w:val="2A2A2A"/>
              </w:rPr>
            </w:pPr>
            <w:r w:rsidRPr="00BF1CD2">
              <w:rPr>
                <w:rStyle w:val="Textoennegrita"/>
                <w:rFonts w:cstheme="minorHAnsi"/>
                <w:b w:val="0"/>
                <w:color w:val="2A2A2A"/>
              </w:rPr>
              <w:t xml:space="preserve">Tipo de contrato: </w:t>
            </w:r>
          </w:p>
          <w:p w:rsidR="00BF1CD2" w:rsidRDefault="00BF1CD2" w:rsidP="00237AB6">
            <w:pPr>
              <w:spacing w:before="60" w:after="60" w:line="240" w:lineRule="auto"/>
              <w:rPr>
                <w:rStyle w:val="Textoennegrita"/>
                <w:rFonts w:cstheme="minorHAnsi"/>
                <w:b w:val="0"/>
                <w:color w:val="2A2A2A"/>
              </w:rPr>
            </w:pPr>
            <w:r w:rsidRPr="00BF1CD2">
              <w:rPr>
                <w:rStyle w:val="Textoennegrita"/>
                <w:rFonts w:cstheme="minorHAnsi"/>
                <w:b w:val="0"/>
                <w:color w:val="2A2A2A"/>
              </w:rPr>
              <w:t xml:space="preserve">Referencia: </w:t>
            </w:r>
          </w:p>
          <w:p w:rsidR="00BF1CD2" w:rsidRPr="00BF1CD2" w:rsidRDefault="00BF1CD2" w:rsidP="00237AB6">
            <w:pPr>
              <w:spacing w:before="60" w:after="60" w:line="240" w:lineRule="auto"/>
              <w:rPr>
                <w:rFonts w:cstheme="minorHAnsi"/>
              </w:rPr>
            </w:pPr>
            <w:r w:rsidRPr="00BF1CD2">
              <w:rPr>
                <w:rStyle w:val="Textoennegrita"/>
                <w:rFonts w:cstheme="minorHAnsi"/>
                <w:b w:val="0"/>
                <w:color w:val="2A2A2A"/>
              </w:rPr>
              <w:t>Dónde:</w:t>
            </w:r>
          </w:p>
        </w:tc>
        <w:tc>
          <w:tcPr>
            <w:tcW w:w="7938" w:type="dxa"/>
          </w:tcPr>
          <w:p w:rsidR="00BF1CD2" w:rsidRPr="00BF1CD2" w:rsidRDefault="00BF1CD2" w:rsidP="00237AB6">
            <w:pPr>
              <w:spacing w:before="60" w:after="60" w:line="240" w:lineRule="auto"/>
              <w:rPr>
                <w:rStyle w:val="Textoennegrita"/>
                <w:rFonts w:cstheme="minorHAnsi"/>
                <w:b w:val="0"/>
                <w:color w:val="2A2A2A"/>
              </w:rPr>
            </w:pPr>
            <w:r w:rsidRPr="00BF1CD2">
              <w:rPr>
                <w:rStyle w:val="Textoennegrita"/>
                <w:rFonts w:cstheme="minorHAnsi"/>
                <w:b w:val="0"/>
                <w:color w:val="2A2A2A"/>
              </w:rPr>
              <w:t>CESAL</w:t>
            </w:r>
          </w:p>
          <w:p w:rsidR="00BF1CD2" w:rsidRPr="00BF1CD2" w:rsidRDefault="00BF1CD2" w:rsidP="00237AB6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Textoennegrita"/>
                <w:rFonts w:asciiTheme="minorHAnsi" w:hAnsiTheme="minorHAnsi" w:cstheme="minorHAnsi"/>
                <w:b w:val="0"/>
                <w:color w:val="2A2A2A"/>
                <w:sz w:val="22"/>
                <w:szCs w:val="22"/>
              </w:rPr>
            </w:pPr>
            <w:r w:rsidRPr="00BF1CD2">
              <w:rPr>
                <w:rStyle w:val="Textoennegrita"/>
                <w:rFonts w:asciiTheme="minorHAnsi" w:hAnsiTheme="minorHAnsi" w:cstheme="minorHAnsi"/>
                <w:b w:val="0"/>
                <w:color w:val="2A2A2A"/>
                <w:sz w:val="22"/>
                <w:szCs w:val="22"/>
              </w:rPr>
              <w:t>1</w:t>
            </w:r>
            <w:r w:rsidR="003C7B01">
              <w:rPr>
                <w:rStyle w:val="Textoennegrita"/>
                <w:rFonts w:asciiTheme="minorHAnsi" w:hAnsiTheme="minorHAnsi" w:cstheme="minorHAnsi"/>
                <w:b w:val="0"/>
                <w:color w:val="2A2A2A"/>
                <w:sz w:val="22"/>
                <w:szCs w:val="22"/>
              </w:rPr>
              <w:t>3</w:t>
            </w:r>
            <w:r w:rsidRPr="00BF1CD2">
              <w:rPr>
                <w:rStyle w:val="Textoennegrita"/>
                <w:rFonts w:asciiTheme="minorHAnsi" w:hAnsiTheme="minorHAnsi" w:cstheme="minorHAnsi"/>
                <w:b w:val="0"/>
                <w:color w:val="2A2A2A"/>
                <w:sz w:val="22"/>
                <w:szCs w:val="22"/>
              </w:rPr>
              <w:t>/0</w:t>
            </w:r>
            <w:r w:rsidR="00C67A0C">
              <w:rPr>
                <w:rStyle w:val="Textoennegrita"/>
                <w:rFonts w:asciiTheme="minorHAnsi" w:hAnsiTheme="minorHAnsi" w:cstheme="minorHAnsi"/>
                <w:b w:val="0"/>
                <w:color w:val="2A2A2A"/>
                <w:sz w:val="22"/>
                <w:szCs w:val="22"/>
              </w:rPr>
              <w:t>2</w:t>
            </w:r>
            <w:r w:rsidRPr="00BF1CD2">
              <w:rPr>
                <w:rStyle w:val="Textoennegrita"/>
                <w:rFonts w:asciiTheme="minorHAnsi" w:hAnsiTheme="minorHAnsi" w:cstheme="minorHAnsi"/>
                <w:b w:val="0"/>
                <w:color w:val="2A2A2A"/>
                <w:sz w:val="22"/>
                <w:szCs w:val="22"/>
              </w:rPr>
              <w:t>/201</w:t>
            </w:r>
            <w:r w:rsidR="00C67A0C">
              <w:rPr>
                <w:rStyle w:val="Textoennegrita"/>
                <w:rFonts w:asciiTheme="minorHAnsi" w:hAnsiTheme="minorHAnsi" w:cstheme="minorHAnsi"/>
                <w:b w:val="0"/>
                <w:color w:val="2A2A2A"/>
                <w:sz w:val="22"/>
                <w:szCs w:val="22"/>
              </w:rPr>
              <w:t>8</w:t>
            </w:r>
          </w:p>
          <w:p w:rsidR="005E6522" w:rsidRPr="005E6522" w:rsidRDefault="005E6522" w:rsidP="00237AB6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Textoennegrita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E6522">
              <w:rPr>
                <w:rStyle w:val="Textoennegrita"/>
                <w:rFonts w:asciiTheme="minorHAnsi" w:hAnsiTheme="minorHAnsi" w:cstheme="minorHAnsi"/>
                <w:b w:val="0"/>
                <w:sz w:val="22"/>
                <w:szCs w:val="22"/>
              </w:rPr>
              <w:t>Contrato por obra y servicio con fecha estimada de finalización 31/12/2018</w:t>
            </w:r>
          </w:p>
          <w:p w:rsidR="00BF1CD2" w:rsidRPr="00BF1CD2" w:rsidRDefault="00BF1CD2" w:rsidP="00237AB6">
            <w:pPr>
              <w:pStyle w:val="NormalWeb"/>
              <w:shd w:val="clear" w:color="auto" w:fill="FFFFFF"/>
              <w:spacing w:before="60" w:beforeAutospacing="0" w:after="60" w:afterAutospacing="0"/>
              <w:rPr>
                <w:rStyle w:val="Textoennegrita"/>
                <w:rFonts w:asciiTheme="minorHAnsi" w:hAnsiTheme="minorHAnsi" w:cstheme="minorHAnsi"/>
                <w:b w:val="0"/>
                <w:color w:val="2A2A2A"/>
                <w:sz w:val="22"/>
                <w:szCs w:val="22"/>
              </w:rPr>
            </w:pPr>
            <w:r w:rsidRPr="00BF1CD2">
              <w:rPr>
                <w:rStyle w:val="Textoennegrita"/>
                <w:rFonts w:asciiTheme="minorHAnsi" w:hAnsiTheme="minorHAnsi" w:cstheme="minorHAnsi"/>
                <w:b w:val="0"/>
                <w:color w:val="2A2A2A"/>
                <w:sz w:val="22"/>
                <w:szCs w:val="22"/>
              </w:rPr>
              <w:t>201</w:t>
            </w:r>
            <w:r w:rsidR="00C67A0C">
              <w:rPr>
                <w:rStyle w:val="Textoennegrita"/>
                <w:rFonts w:asciiTheme="minorHAnsi" w:hAnsiTheme="minorHAnsi" w:cstheme="minorHAnsi"/>
                <w:b w:val="0"/>
                <w:color w:val="2A2A2A"/>
                <w:sz w:val="22"/>
                <w:szCs w:val="22"/>
              </w:rPr>
              <w:t>8</w:t>
            </w:r>
            <w:r w:rsidRPr="00BF1CD2">
              <w:rPr>
                <w:rStyle w:val="Textoennegrita"/>
                <w:rFonts w:asciiTheme="minorHAnsi" w:hAnsiTheme="minorHAnsi" w:cstheme="minorHAnsi"/>
                <w:b w:val="0"/>
                <w:color w:val="2A2A2A"/>
                <w:sz w:val="22"/>
                <w:szCs w:val="22"/>
              </w:rPr>
              <w:t>.0</w:t>
            </w:r>
            <w:r w:rsidR="00C67A0C">
              <w:rPr>
                <w:rStyle w:val="Textoennegrita"/>
                <w:rFonts w:asciiTheme="minorHAnsi" w:hAnsiTheme="minorHAnsi" w:cstheme="minorHAnsi"/>
                <w:b w:val="0"/>
                <w:color w:val="2A2A2A"/>
                <w:sz w:val="22"/>
                <w:szCs w:val="22"/>
              </w:rPr>
              <w:t>1</w:t>
            </w:r>
            <w:r w:rsidRPr="00BF1CD2">
              <w:rPr>
                <w:rStyle w:val="Textoennegrita"/>
                <w:rFonts w:asciiTheme="minorHAnsi" w:hAnsiTheme="minorHAnsi" w:cstheme="minorHAnsi"/>
                <w:b w:val="0"/>
                <w:color w:val="2A2A2A"/>
                <w:sz w:val="22"/>
                <w:szCs w:val="22"/>
              </w:rPr>
              <w:t xml:space="preserve"> </w:t>
            </w:r>
            <w:r w:rsidR="00237AB6">
              <w:rPr>
                <w:rStyle w:val="Textoennegrita"/>
                <w:rFonts w:asciiTheme="minorHAnsi" w:hAnsiTheme="minorHAnsi" w:cstheme="minorHAnsi"/>
                <w:b w:val="0"/>
                <w:color w:val="2A2A2A"/>
                <w:sz w:val="22"/>
                <w:szCs w:val="22"/>
              </w:rPr>
              <w:t>Gestión de P</w:t>
            </w:r>
            <w:r w:rsidRPr="00BF1CD2">
              <w:rPr>
                <w:rStyle w:val="Textoennegrita"/>
                <w:rFonts w:asciiTheme="minorHAnsi" w:hAnsiTheme="minorHAnsi" w:cstheme="minorHAnsi"/>
                <w:b w:val="0"/>
                <w:color w:val="2A2A2A"/>
                <w:sz w:val="22"/>
                <w:szCs w:val="22"/>
              </w:rPr>
              <w:t>royectos</w:t>
            </w:r>
            <w:r w:rsidR="00237AB6">
              <w:rPr>
                <w:rStyle w:val="Textoennegrita"/>
                <w:rFonts w:asciiTheme="minorHAnsi" w:hAnsiTheme="minorHAnsi" w:cstheme="minorHAnsi"/>
                <w:b w:val="0"/>
                <w:color w:val="2A2A2A"/>
                <w:sz w:val="22"/>
                <w:szCs w:val="22"/>
              </w:rPr>
              <w:t xml:space="preserve"> AS</w:t>
            </w:r>
          </w:p>
          <w:p w:rsidR="00BF1CD2" w:rsidRPr="00BF1CD2" w:rsidRDefault="00BF1CD2" w:rsidP="00237AB6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bCs/>
                <w:color w:val="2A2A2A"/>
                <w:sz w:val="22"/>
                <w:szCs w:val="22"/>
              </w:rPr>
            </w:pPr>
            <w:r w:rsidRPr="00BF1CD2">
              <w:rPr>
                <w:rStyle w:val="Textoennegrita"/>
                <w:rFonts w:asciiTheme="minorHAnsi" w:hAnsiTheme="minorHAnsi" w:cstheme="minorHAnsi"/>
                <w:b w:val="0"/>
                <w:color w:val="2A2A2A"/>
                <w:sz w:val="22"/>
                <w:szCs w:val="22"/>
              </w:rPr>
              <w:t>MADRID (ESPAÑA)</w:t>
            </w:r>
          </w:p>
        </w:tc>
      </w:tr>
      <w:tr w:rsidR="00610C6B" w:rsidTr="00BF1CD2">
        <w:tc>
          <w:tcPr>
            <w:tcW w:w="1838" w:type="dxa"/>
          </w:tcPr>
          <w:p w:rsidR="00610C6B" w:rsidRDefault="00BF1CD2" w:rsidP="00BF1CD2">
            <w:pPr>
              <w:spacing w:before="60" w:after="60"/>
              <w:rPr>
                <w:szCs w:val="20"/>
              </w:rPr>
            </w:pPr>
            <w:r w:rsidRPr="00BF1CD2">
              <w:rPr>
                <w:rStyle w:val="Textoennegrita"/>
                <w:rFonts w:ascii="Calibri" w:hAnsi="Calibri" w:cs="Calibri"/>
                <w:b w:val="0"/>
                <w:color w:val="2A2A2A"/>
              </w:rPr>
              <w:t>Puesto</w:t>
            </w:r>
            <w:r w:rsidR="00610C6B">
              <w:rPr>
                <w:szCs w:val="20"/>
              </w:rPr>
              <w:t>:</w:t>
            </w:r>
          </w:p>
        </w:tc>
        <w:tc>
          <w:tcPr>
            <w:tcW w:w="7938" w:type="dxa"/>
          </w:tcPr>
          <w:p w:rsidR="00610C6B" w:rsidRDefault="00AD4972" w:rsidP="00237AB6">
            <w:pPr>
              <w:spacing w:before="60" w:after="60"/>
              <w:rPr>
                <w:szCs w:val="20"/>
              </w:rPr>
            </w:pPr>
            <w:r w:rsidRPr="00AD4972">
              <w:rPr>
                <w:szCs w:val="20"/>
              </w:rPr>
              <w:t xml:space="preserve">Técnico </w:t>
            </w:r>
            <w:r w:rsidR="00196D09">
              <w:rPr>
                <w:szCs w:val="20"/>
              </w:rPr>
              <w:t>de g</w:t>
            </w:r>
            <w:r w:rsidRPr="00AD4972">
              <w:rPr>
                <w:szCs w:val="20"/>
              </w:rPr>
              <w:t>estión de proyectos</w:t>
            </w:r>
            <w:r w:rsidR="00196D09">
              <w:rPr>
                <w:szCs w:val="20"/>
              </w:rPr>
              <w:t xml:space="preserve"> de Acción Social </w:t>
            </w:r>
          </w:p>
        </w:tc>
      </w:tr>
      <w:tr w:rsidR="00610C6B" w:rsidTr="00BF1CD2">
        <w:tc>
          <w:tcPr>
            <w:tcW w:w="1838" w:type="dxa"/>
          </w:tcPr>
          <w:p w:rsidR="00610C6B" w:rsidRDefault="00610C6B" w:rsidP="00BF1CD2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Departamento</w:t>
            </w:r>
          </w:p>
        </w:tc>
        <w:tc>
          <w:tcPr>
            <w:tcW w:w="7938" w:type="dxa"/>
          </w:tcPr>
          <w:p w:rsidR="00610C6B" w:rsidRDefault="00D60E4A" w:rsidP="00BF1CD2">
            <w:pPr>
              <w:spacing w:before="60" w:after="60"/>
              <w:rPr>
                <w:szCs w:val="20"/>
              </w:rPr>
            </w:pPr>
            <w:r w:rsidRPr="00D60E4A">
              <w:rPr>
                <w:szCs w:val="20"/>
              </w:rPr>
              <w:t>Área Gestión de Proyectos</w:t>
            </w:r>
          </w:p>
        </w:tc>
      </w:tr>
      <w:tr w:rsidR="00610C6B" w:rsidTr="00BF1CD2">
        <w:tc>
          <w:tcPr>
            <w:tcW w:w="1838" w:type="dxa"/>
          </w:tcPr>
          <w:p w:rsidR="00610C6B" w:rsidRDefault="00610C6B" w:rsidP="00BF1CD2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Descripción general del puesto:</w:t>
            </w:r>
          </w:p>
        </w:tc>
        <w:tc>
          <w:tcPr>
            <w:tcW w:w="7938" w:type="dxa"/>
          </w:tcPr>
          <w:p w:rsidR="00610C6B" w:rsidRPr="00BF1CD2" w:rsidRDefault="00237AB6" w:rsidP="00237AB6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="Calibri" w:hAnsi="Calibri" w:cs="Calibri"/>
                <w:color w:val="2A2A2A"/>
                <w:sz w:val="22"/>
                <w:szCs w:val="22"/>
              </w:rPr>
            </w:pPr>
            <w:r w:rsidRPr="00237AB6">
              <w:rPr>
                <w:rFonts w:ascii="Calibri" w:hAnsi="Calibri" w:cs="Calibri"/>
                <w:color w:val="2A2A2A"/>
                <w:sz w:val="22"/>
                <w:szCs w:val="22"/>
              </w:rPr>
              <w:t xml:space="preserve">Garantizar la calidad del seguimiento, monitoreo y </w:t>
            </w:r>
            <w:r>
              <w:rPr>
                <w:rFonts w:ascii="Calibri" w:hAnsi="Calibri" w:cs="Calibri"/>
                <w:color w:val="2A2A2A"/>
                <w:sz w:val="22"/>
                <w:szCs w:val="22"/>
              </w:rPr>
              <w:t xml:space="preserve">gestión de </w:t>
            </w:r>
            <w:r w:rsidRPr="00237AB6">
              <w:rPr>
                <w:rFonts w:ascii="Calibri" w:hAnsi="Calibri" w:cs="Calibri"/>
                <w:color w:val="2A2A2A"/>
                <w:sz w:val="22"/>
                <w:szCs w:val="22"/>
              </w:rPr>
              <w:t xml:space="preserve">los proyectos </w:t>
            </w:r>
            <w:r>
              <w:rPr>
                <w:rFonts w:ascii="Calibri" w:hAnsi="Calibri" w:cs="Calibri"/>
                <w:color w:val="2A2A2A"/>
                <w:sz w:val="22"/>
                <w:szCs w:val="22"/>
              </w:rPr>
              <w:t xml:space="preserve">de Acción Social, desde el momento de su aprobación hasta el cierre de expediente por parte de los financiadores, </w:t>
            </w:r>
            <w:r w:rsidRPr="00237AB6">
              <w:rPr>
                <w:rFonts w:ascii="Calibri" w:hAnsi="Calibri" w:cs="Calibri"/>
                <w:color w:val="2A2A2A"/>
                <w:sz w:val="22"/>
                <w:szCs w:val="22"/>
              </w:rPr>
              <w:t>en coordinación c</w:t>
            </w:r>
            <w:r>
              <w:rPr>
                <w:rFonts w:ascii="Calibri" w:hAnsi="Calibri" w:cs="Calibri"/>
                <w:color w:val="2A2A2A"/>
                <w:sz w:val="22"/>
                <w:szCs w:val="22"/>
              </w:rPr>
              <w:t>on el Administrador de AS y los</w:t>
            </w:r>
            <w:r w:rsidRPr="00237AB6">
              <w:rPr>
                <w:rFonts w:ascii="Calibri" w:hAnsi="Calibri" w:cs="Calibri"/>
                <w:color w:val="2A2A2A"/>
                <w:sz w:val="22"/>
                <w:szCs w:val="22"/>
              </w:rPr>
              <w:t xml:space="preserve"> Jefes de Proyectos</w:t>
            </w:r>
            <w:r>
              <w:rPr>
                <w:rFonts w:ascii="Calibri" w:hAnsi="Calibri" w:cs="Calibri"/>
                <w:color w:val="2A2A2A"/>
                <w:sz w:val="22"/>
                <w:szCs w:val="22"/>
              </w:rPr>
              <w:t xml:space="preserve"> correspondientes.</w:t>
            </w:r>
          </w:p>
        </w:tc>
      </w:tr>
      <w:tr w:rsidR="00610C6B" w:rsidTr="00BF1CD2">
        <w:tc>
          <w:tcPr>
            <w:tcW w:w="1838" w:type="dxa"/>
          </w:tcPr>
          <w:p w:rsidR="00610C6B" w:rsidRDefault="00976E00" w:rsidP="00BF1CD2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Funciones</w:t>
            </w:r>
          </w:p>
        </w:tc>
        <w:tc>
          <w:tcPr>
            <w:tcW w:w="7938" w:type="dxa"/>
          </w:tcPr>
          <w:p w:rsidR="00F14164" w:rsidRDefault="00F14164" w:rsidP="00F14164">
            <w:pPr>
              <w:pStyle w:val="NormalWeb"/>
              <w:numPr>
                <w:ilvl w:val="0"/>
                <w:numId w:val="6"/>
              </w:numPr>
              <w:shd w:val="clear" w:color="auto" w:fill="FFFFFF"/>
              <w:tabs>
                <w:tab w:val="left" w:pos="176"/>
              </w:tabs>
              <w:spacing w:before="60" w:beforeAutospacing="0" w:after="60" w:afterAutospacing="0"/>
              <w:ind w:left="176" w:hanging="176"/>
              <w:jc w:val="both"/>
              <w:rPr>
                <w:rFonts w:ascii="Calibri" w:hAnsi="Calibri" w:cs="Calibri"/>
                <w:color w:val="2A2A2A"/>
                <w:sz w:val="22"/>
                <w:szCs w:val="22"/>
              </w:rPr>
            </w:pPr>
            <w:r w:rsidRPr="00F14164">
              <w:rPr>
                <w:rFonts w:ascii="Calibri" w:hAnsi="Calibri" w:cs="Calibri"/>
                <w:color w:val="2A2A2A"/>
                <w:sz w:val="22"/>
                <w:szCs w:val="22"/>
              </w:rPr>
              <w:t xml:space="preserve">Asegurar la adecuada gestión </w:t>
            </w:r>
            <w:r>
              <w:rPr>
                <w:rFonts w:ascii="Calibri" w:hAnsi="Calibri" w:cs="Calibri"/>
                <w:color w:val="2A2A2A"/>
                <w:sz w:val="22"/>
                <w:szCs w:val="22"/>
              </w:rPr>
              <w:t xml:space="preserve">y cumplimiento de los compromisos adquiridos con los financiadores </w:t>
            </w:r>
            <w:r w:rsidRPr="00F14164">
              <w:rPr>
                <w:rFonts w:ascii="Calibri" w:hAnsi="Calibri" w:cs="Calibri"/>
                <w:color w:val="2A2A2A"/>
                <w:sz w:val="22"/>
                <w:szCs w:val="22"/>
              </w:rPr>
              <w:t>de los pr</w:t>
            </w:r>
            <w:r>
              <w:rPr>
                <w:rFonts w:ascii="Calibri" w:hAnsi="Calibri" w:cs="Calibri"/>
                <w:color w:val="2A2A2A"/>
                <w:sz w:val="22"/>
                <w:szCs w:val="22"/>
              </w:rPr>
              <w:t>oyectos de AS (plazos, fechas,</w:t>
            </w:r>
            <w:r w:rsidRPr="00F14164">
              <w:rPr>
                <w:rFonts w:ascii="Calibri" w:hAnsi="Calibri" w:cs="Calibri"/>
                <w:color w:val="2A2A2A"/>
                <w:sz w:val="22"/>
                <w:szCs w:val="22"/>
              </w:rPr>
              <w:t xml:space="preserve"> informes, normativas…) </w:t>
            </w:r>
            <w:r>
              <w:t xml:space="preserve"> </w:t>
            </w:r>
            <w:r w:rsidRPr="00F14164">
              <w:rPr>
                <w:rFonts w:ascii="Calibri" w:hAnsi="Calibri" w:cs="Calibri"/>
                <w:color w:val="2A2A2A"/>
                <w:sz w:val="22"/>
                <w:szCs w:val="22"/>
              </w:rPr>
              <w:t>desde el momento de su aprobación hasta el cierre de expediente por parte de los financiadores, en coordinación con el Administrador de AS y los Jefes de Proyectos correspondientes.</w:t>
            </w:r>
          </w:p>
          <w:p w:rsidR="00F14164" w:rsidRPr="00F14164" w:rsidRDefault="00F14164" w:rsidP="00B84064">
            <w:pPr>
              <w:pStyle w:val="NormalWeb"/>
              <w:numPr>
                <w:ilvl w:val="0"/>
                <w:numId w:val="6"/>
              </w:numPr>
              <w:shd w:val="clear" w:color="auto" w:fill="FFFFFF"/>
              <w:tabs>
                <w:tab w:val="left" w:pos="176"/>
              </w:tabs>
              <w:spacing w:before="60" w:beforeAutospacing="0" w:after="60" w:afterAutospacing="0"/>
              <w:ind w:left="176" w:hanging="176"/>
              <w:jc w:val="both"/>
              <w:rPr>
                <w:rFonts w:ascii="Calibri" w:hAnsi="Calibri" w:cs="Calibri"/>
                <w:color w:val="2A2A2A"/>
                <w:sz w:val="22"/>
                <w:szCs w:val="22"/>
              </w:rPr>
            </w:pPr>
            <w:r w:rsidRPr="00F14164">
              <w:rPr>
                <w:rFonts w:ascii="Calibri" w:hAnsi="Calibri" w:cs="Calibri"/>
                <w:color w:val="2A2A2A"/>
                <w:sz w:val="22"/>
                <w:szCs w:val="22"/>
              </w:rPr>
              <w:t xml:space="preserve">Garantizar la calidad de los procesos de </w:t>
            </w:r>
            <w:r w:rsidR="00B84064" w:rsidRPr="00F14164">
              <w:rPr>
                <w:rFonts w:ascii="Calibri" w:hAnsi="Calibri" w:cs="Calibri"/>
                <w:color w:val="2A2A2A"/>
                <w:sz w:val="22"/>
                <w:szCs w:val="22"/>
              </w:rPr>
              <w:t xml:space="preserve">monitoreo </w:t>
            </w:r>
            <w:r w:rsidR="00B84064">
              <w:rPr>
                <w:rFonts w:ascii="Calibri" w:hAnsi="Calibri" w:cs="Calibri"/>
                <w:color w:val="2A2A2A"/>
                <w:sz w:val="22"/>
                <w:szCs w:val="22"/>
              </w:rPr>
              <w:t>y seguimiento</w:t>
            </w:r>
            <w:r w:rsidRPr="00F14164">
              <w:rPr>
                <w:rFonts w:ascii="Calibri" w:hAnsi="Calibri" w:cs="Calibri"/>
                <w:color w:val="2A2A2A"/>
                <w:sz w:val="22"/>
                <w:szCs w:val="22"/>
              </w:rPr>
              <w:t xml:space="preserve"> de los proyectos</w:t>
            </w:r>
            <w:r w:rsidR="00B84064">
              <w:rPr>
                <w:rFonts w:ascii="Calibri" w:hAnsi="Calibri" w:cs="Calibri"/>
                <w:color w:val="2A2A2A"/>
                <w:sz w:val="22"/>
                <w:szCs w:val="22"/>
              </w:rPr>
              <w:t>,</w:t>
            </w:r>
            <w:r w:rsidRPr="00F14164">
              <w:rPr>
                <w:rFonts w:ascii="Calibri" w:hAnsi="Calibri" w:cs="Calibri"/>
                <w:color w:val="2A2A2A"/>
                <w:sz w:val="22"/>
                <w:szCs w:val="22"/>
              </w:rPr>
              <w:t xml:space="preserve"> generando los procedimientos y he</w:t>
            </w:r>
            <w:r w:rsidR="00B84064">
              <w:rPr>
                <w:rFonts w:ascii="Calibri" w:hAnsi="Calibri" w:cs="Calibri"/>
                <w:color w:val="2A2A2A"/>
                <w:sz w:val="22"/>
                <w:szCs w:val="22"/>
              </w:rPr>
              <w:t xml:space="preserve">rramientas necesarios para ello, acompañando y  </w:t>
            </w:r>
            <w:r w:rsidR="00B84064" w:rsidRPr="00B84064">
              <w:rPr>
                <w:rFonts w:ascii="Calibri" w:hAnsi="Calibri" w:cs="Calibri"/>
                <w:color w:val="2A2A2A"/>
                <w:sz w:val="22"/>
                <w:szCs w:val="22"/>
              </w:rPr>
              <w:t xml:space="preserve">formando a los </w:t>
            </w:r>
            <w:r w:rsidR="00B84064">
              <w:rPr>
                <w:rFonts w:ascii="Calibri" w:hAnsi="Calibri" w:cs="Calibri"/>
                <w:color w:val="2A2A2A"/>
                <w:sz w:val="22"/>
                <w:szCs w:val="22"/>
              </w:rPr>
              <w:t>jefes</w:t>
            </w:r>
            <w:r w:rsidR="00B84064" w:rsidRPr="00B84064">
              <w:rPr>
                <w:rFonts w:ascii="Calibri" w:hAnsi="Calibri" w:cs="Calibri"/>
                <w:color w:val="2A2A2A"/>
                <w:sz w:val="22"/>
                <w:szCs w:val="22"/>
              </w:rPr>
              <w:t xml:space="preserve"> de los proyectos en el correcto uso de las mismas.</w:t>
            </w:r>
          </w:p>
          <w:p w:rsidR="00F14164" w:rsidRPr="00B84064" w:rsidRDefault="00B84064" w:rsidP="00F14164">
            <w:pPr>
              <w:pStyle w:val="NormalWeb"/>
              <w:numPr>
                <w:ilvl w:val="0"/>
                <w:numId w:val="6"/>
              </w:numPr>
              <w:shd w:val="clear" w:color="auto" w:fill="FFFFFF"/>
              <w:tabs>
                <w:tab w:val="left" w:pos="176"/>
              </w:tabs>
              <w:spacing w:before="60" w:beforeAutospacing="0" w:after="60" w:afterAutospacing="0"/>
              <w:ind w:left="176" w:hanging="176"/>
              <w:jc w:val="both"/>
              <w:rPr>
                <w:rFonts w:ascii="Calibri" w:hAnsi="Calibri" w:cs="Calibri"/>
                <w:color w:val="2A2A2A"/>
                <w:sz w:val="22"/>
                <w:szCs w:val="22"/>
              </w:rPr>
            </w:pPr>
            <w:r w:rsidRPr="00B84064">
              <w:rPr>
                <w:rFonts w:ascii="Calibri" w:eastAsia="Calibri" w:hAnsi="Calibri"/>
                <w:sz w:val="22"/>
                <w:szCs w:val="20"/>
                <w:lang w:eastAsia="en-US"/>
              </w:rPr>
              <w:t>Mantener la interlocución oficial con los financiadores</w:t>
            </w:r>
            <w:r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 para todas aquellas cuestiones de gestión de los proyectos, una vez recibida la aprobación oficial de los mismos.</w:t>
            </w:r>
          </w:p>
          <w:p w:rsidR="00B84064" w:rsidRPr="00B84064" w:rsidRDefault="00B84064" w:rsidP="00B84064">
            <w:pPr>
              <w:pStyle w:val="NormalWeb"/>
              <w:numPr>
                <w:ilvl w:val="0"/>
                <w:numId w:val="6"/>
              </w:numPr>
              <w:shd w:val="clear" w:color="auto" w:fill="FFFFFF"/>
              <w:tabs>
                <w:tab w:val="left" w:pos="176"/>
              </w:tabs>
              <w:spacing w:before="60" w:beforeAutospacing="0" w:after="60" w:afterAutospacing="0"/>
              <w:ind w:left="176" w:hanging="176"/>
              <w:jc w:val="both"/>
              <w:rPr>
                <w:rFonts w:ascii="Calibri" w:eastAsia="Calibri" w:hAnsi="Calibri"/>
                <w:sz w:val="22"/>
                <w:szCs w:val="20"/>
                <w:lang w:eastAsia="en-US"/>
              </w:rPr>
            </w:pPr>
            <w:r w:rsidRPr="00B84064"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Valorar riesgos, desviaciones y modificaciones </w:t>
            </w:r>
            <w:r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de los proyectos durante su ejecución </w:t>
            </w:r>
            <w:r w:rsidRPr="00B84064">
              <w:rPr>
                <w:rFonts w:ascii="Calibri" w:eastAsia="Calibri" w:hAnsi="Calibri"/>
                <w:sz w:val="22"/>
                <w:szCs w:val="20"/>
                <w:lang w:eastAsia="en-US"/>
              </w:rPr>
              <w:t>y proponer medidas correctoras y aspectos de mejora de los proyectos.</w:t>
            </w:r>
          </w:p>
          <w:p w:rsidR="00B84064" w:rsidRPr="00B84064" w:rsidRDefault="00B84064" w:rsidP="00B84064">
            <w:pPr>
              <w:pStyle w:val="NormalWeb"/>
              <w:numPr>
                <w:ilvl w:val="0"/>
                <w:numId w:val="6"/>
              </w:numPr>
              <w:shd w:val="clear" w:color="auto" w:fill="FFFFFF"/>
              <w:tabs>
                <w:tab w:val="left" w:pos="176"/>
              </w:tabs>
              <w:spacing w:before="60" w:beforeAutospacing="0" w:after="60" w:afterAutospacing="0"/>
              <w:ind w:left="176" w:hanging="176"/>
              <w:jc w:val="both"/>
              <w:rPr>
                <w:rFonts w:ascii="Calibri" w:eastAsia="Calibri" w:hAnsi="Calibri"/>
                <w:sz w:val="22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0"/>
                <w:lang w:eastAsia="en-US"/>
              </w:rPr>
              <w:t>I</w:t>
            </w:r>
            <w:r w:rsidRPr="00B84064"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mplementar un </w:t>
            </w:r>
            <w:r>
              <w:rPr>
                <w:rFonts w:ascii="Calibri" w:eastAsia="Calibri" w:hAnsi="Calibri"/>
                <w:sz w:val="22"/>
                <w:szCs w:val="20"/>
                <w:lang w:eastAsia="en-US"/>
              </w:rPr>
              <w:t>p</w:t>
            </w:r>
            <w:r w:rsidRPr="00B84064"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lan de </w:t>
            </w:r>
            <w:r>
              <w:rPr>
                <w:rFonts w:ascii="Calibri" w:eastAsia="Calibri" w:hAnsi="Calibri"/>
                <w:sz w:val="22"/>
                <w:szCs w:val="20"/>
                <w:lang w:eastAsia="en-US"/>
              </w:rPr>
              <w:t>e</w:t>
            </w:r>
            <w:r w:rsidRPr="00B84064"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valuación y </w:t>
            </w:r>
            <w:r>
              <w:rPr>
                <w:rFonts w:ascii="Calibri" w:eastAsia="Calibri" w:hAnsi="Calibri"/>
                <w:sz w:val="22"/>
                <w:szCs w:val="20"/>
                <w:lang w:eastAsia="en-US"/>
              </w:rPr>
              <w:t>m</w:t>
            </w:r>
            <w:r w:rsidRPr="00B84064"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onitoreo </w:t>
            </w:r>
            <w:r>
              <w:rPr>
                <w:rFonts w:ascii="Calibri" w:eastAsia="Calibri" w:hAnsi="Calibri"/>
                <w:sz w:val="22"/>
                <w:szCs w:val="20"/>
                <w:lang w:eastAsia="en-US"/>
              </w:rPr>
              <w:t>i</w:t>
            </w:r>
            <w:r w:rsidRPr="00B84064"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nterno </w:t>
            </w:r>
            <w:r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de las intervenciones de acción social de CESAL, </w:t>
            </w:r>
            <w:r w:rsidRPr="00B84064"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así como </w:t>
            </w:r>
            <w:r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de </w:t>
            </w:r>
            <w:r w:rsidRPr="00B84064">
              <w:rPr>
                <w:rFonts w:ascii="Calibri" w:eastAsia="Calibri" w:hAnsi="Calibri"/>
                <w:sz w:val="22"/>
                <w:szCs w:val="20"/>
                <w:lang w:eastAsia="en-US"/>
              </w:rPr>
              <w:t>las sistematizaciones y valoraciones de impacto y de cuantos procedimientos que contribuyan a la generación de patrimonio y apr</w:t>
            </w:r>
            <w:r w:rsidR="00F221FA">
              <w:rPr>
                <w:rFonts w:ascii="Calibri" w:eastAsia="Calibri" w:hAnsi="Calibri"/>
                <w:sz w:val="22"/>
                <w:szCs w:val="20"/>
                <w:lang w:eastAsia="en-US"/>
              </w:rPr>
              <w:t>endizaje para CESAL, en coordinación con la responsable del Área de Estrategia de Acción Social.</w:t>
            </w:r>
          </w:p>
          <w:p w:rsidR="00BF1CD2" w:rsidRPr="006042A4" w:rsidRDefault="006042A4" w:rsidP="006042A4">
            <w:pPr>
              <w:pStyle w:val="NormalWeb"/>
              <w:numPr>
                <w:ilvl w:val="0"/>
                <w:numId w:val="6"/>
              </w:numPr>
              <w:shd w:val="clear" w:color="auto" w:fill="FFFFFF"/>
              <w:tabs>
                <w:tab w:val="left" w:pos="176"/>
              </w:tabs>
              <w:spacing w:before="60" w:beforeAutospacing="0" w:after="60" w:afterAutospacing="0"/>
              <w:ind w:left="176" w:hanging="176"/>
              <w:jc w:val="both"/>
              <w:rPr>
                <w:rFonts w:ascii="Calibri" w:hAnsi="Calibri" w:cs="Calibri"/>
                <w:color w:val="2A2A2A"/>
                <w:sz w:val="22"/>
                <w:szCs w:val="22"/>
              </w:rPr>
            </w:pPr>
            <w:r w:rsidRPr="00BF1CD2">
              <w:rPr>
                <w:rFonts w:ascii="Calibri" w:hAnsi="Calibri" w:cs="Calibri"/>
                <w:color w:val="2A2A2A"/>
                <w:sz w:val="22"/>
                <w:szCs w:val="22"/>
              </w:rPr>
              <w:t>Realizar el archivo sistemático de toda la documentación generada por el proyecto durante su ejecución y  necesaria para la rendición de cuentas.</w:t>
            </w:r>
          </w:p>
        </w:tc>
      </w:tr>
      <w:tr w:rsidR="00BF1CD2" w:rsidTr="00BF1CD2">
        <w:tc>
          <w:tcPr>
            <w:tcW w:w="1838" w:type="dxa"/>
          </w:tcPr>
          <w:p w:rsidR="00BF1CD2" w:rsidRDefault="00BF1CD2" w:rsidP="00BF1CD2">
            <w:pPr>
              <w:spacing w:after="0"/>
              <w:rPr>
                <w:szCs w:val="20"/>
              </w:rPr>
            </w:pPr>
            <w:r w:rsidRPr="00BF1CD2">
              <w:rPr>
                <w:szCs w:val="20"/>
              </w:rPr>
              <w:t>Perfil Requerido</w:t>
            </w:r>
          </w:p>
        </w:tc>
        <w:tc>
          <w:tcPr>
            <w:tcW w:w="7938" w:type="dxa"/>
          </w:tcPr>
          <w:p w:rsidR="00BF1CD2" w:rsidRPr="006042A4" w:rsidRDefault="00BF1CD2" w:rsidP="006042A4">
            <w:pPr>
              <w:pStyle w:val="NormalWeb"/>
              <w:numPr>
                <w:ilvl w:val="0"/>
                <w:numId w:val="6"/>
              </w:numPr>
              <w:shd w:val="clear" w:color="auto" w:fill="FFFFFF"/>
              <w:tabs>
                <w:tab w:val="left" w:pos="176"/>
              </w:tabs>
              <w:spacing w:before="60" w:beforeAutospacing="0" w:after="60" w:afterAutospacing="0"/>
              <w:ind w:left="176" w:hanging="176"/>
              <w:jc w:val="both"/>
              <w:rPr>
                <w:rFonts w:ascii="Calibri" w:eastAsia="Calibri" w:hAnsi="Calibri"/>
                <w:sz w:val="22"/>
                <w:szCs w:val="20"/>
                <w:lang w:eastAsia="en-US"/>
              </w:rPr>
            </w:pPr>
            <w:r w:rsidRPr="006042A4"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Experiencia de, al menos, </w:t>
            </w:r>
            <w:r w:rsidR="005E6522">
              <w:rPr>
                <w:rFonts w:ascii="Calibri" w:eastAsia="Calibri" w:hAnsi="Calibri"/>
                <w:sz w:val="22"/>
                <w:szCs w:val="20"/>
                <w:lang w:eastAsia="en-US"/>
              </w:rPr>
              <w:t>2</w:t>
            </w:r>
            <w:r w:rsidRPr="006042A4"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 años en gestión de proyectos de acción social.</w:t>
            </w:r>
          </w:p>
          <w:p w:rsidR="00BF1CD2" w:rsidRPr="006042A4" w:rsidRDefault="00BF1CD2" w:rsidP="006042A4">
            <w:pPr>
              <w:pStyle w:val="NormalWeb"/>
              <w:numPr>
                <w:ilvl w:val="0"/>
                <w:numId w:val="6"/>
              </w:numPr>
              <w:shd w:val="clear" w:color="auto" w:fill="FFFFFF"/>
              <w:tabs>
                <w:tab w:val="left" w:pos="176"/>
              </w:tabs>
              <w:spacing w:before="60" w:beforeAutospacing="0" w:after="60" w:afterAutospacing="0"/>
              <w:ind w:left="176" w:hanging="176"/>
              <w:jc w:val="both"/>
              <w:rPr>
                <w:rFonts w:ascii="Calibri" w:eastAsia="Calibri" w:hAnsi="Calibri"/>
                <w:sz w:val="22"/>
                <w:szCs w:val="20"/>
                <w:lang w:eastAsia="en-US"/>
              </w:rPr>
            </w:pPr>
            <w:r w:rsidRPr="006042A4">
              <w:rPr>
                <w:rFonts w:ascii="Calibri" w:eastAsia="Calibri" w:hAnsi="Calibri"/>
                <w:sz w:val="22"/>
                <w:szCs w:val="20"/>
                <w:lang w:eastAsia="en-US"/>
              </w:rPr>
              <w:t xml:space="preserve">Formación en el ámbito de </w:t>
            </w:r>
            <w:r w:rsidR="006042A4">
              <w:rPr>
                <w:rFonts w:ascii="Calibri" w:eastAsia="Calibri" w:hAnsi="Calibri"/>
                <w:sz w:val="22"/>
                <w:szCs w:val="20"/>
                <w:lang w:eastAsia="en-US"/>
              </w:rPr>
              <w:t>la acción social y la gestión de proyectos</w:t>
            </w:r>
          </w:p>
          <w:p w:rsidR="00BF1CD2" w:rsidRPr="006042A4" w:rsidRDefault="00BF1CD2" w:rsidP="006042A4">
            <w:pPr>
              <w:pStyle w:val="NormalWeb"/>
              <w:numPr>
                <w:ilvl w:val="0"/>
                <w:numId w:val="6"/>
              </w:numPr>
              <w:shd w:val="clear" w:color="auto" w:fill="FFFFFF"/>
              <w:tabs>
                <w:tab w:val="left" w:pos="176"/>
              </w:tabs>
              <w:spacing w:before="60" w:beforeAutospacing="0" w:after="60" w:afterAutospacing="0"/>
              <w:ind w:left="176" w:hanging="176"/>
              <w:jc w:val="both"/>
              <w:rPr>
                <w:rFonts w:ascii="Calibri" w:eastAsia="Calibri" w:hAnsi="Calibri"/>
                <w:sz w:val="22"/>
                <w:szCs w:val="20"/>
                <w:lang w:eastAsia="en-US"/>
              </w:rPr>
            </w:pPr>
            <w:r w:rsidRPr="006042A4">
              <w:rPr>
                <w:rFonts w:ascii="Calibri" w:eastAsia="Calibri" w:hAnsi="Calibri"/>
                <w:sz w:val="22"/>
                <w:szCs w:val="20"/>
                <w:lang w:eastAsia="en-US"/>
              </w:rPr>
              <w:t>Conocimiento de las herramientas de gestión de proyectos.</w:t>
            </w:r>
          </w:p>
          <w:p w:rsidR="00BF1CD2" w:rsidRPr="006042A4" w:rsidRDefault="00BF1CD2" w:rsidP="006042A4">
            <w:pPr>
              <w:pStyle w:val="NormalWeb"/>
              <w:numPr>
                <w:ilvl w:val="0"/>
                <w:numId w:val="6"/>
              </w:numPr>
              <w:shd w:val="clear" w:color="auto" w:fill="FFFFFF"/>
              <w:tabs>
                <w:tab w:val="left" w:pos="176"/>
              </w:tabs>
              <w:spacing w:before="60" w:beforeAutospacing="0" w:after="60" w:afterAutospacing="0"/>
              <w:ind w:left="176" w:hanging="176"/>
              <w:jc w:val="both"/>
              <w:rPr>
                <w:rFonts w:ascii="Calibri" w:eastAsia="Calibri" w:hAnsi="Calibri"/>
                <w:sz w:val="22"/>
                <w:szCs w:val="20"/>
                <w:lang w:eastAsia="en-US"/>
              </w:rPr>
            </w:pPr>
            <w:r w:rsidRPr="006042A4">
              <w:rPr>
                <w:rFonts w:ascii="Calibri" w:eastAsia="Calibri" w:hAnsi="Calibri"/>
                <w:sz w:val="22"/>
                <w:szCs w:val="20"/>
                <w:lang w:eastAsia="en-US"/>
              </w:rPr>
              <w:t>Conocimiento específico de la normativa de seguimiento y justificación de proyectos.</w:t>
            </w:r>
          </w:p>
          <w:p w:rsidR="00BF1CD2" w:rsidRPr="006042A4" w:rsidRDefault="00BF1CD2" w:rsidP="006042A4">
            <w:pPr>
              <w:pStyle w:val="NormalWeb"/>
              <w:numPr>
                <w:ilvl w:val="0"/>
                <w:numId w:val="6"/>
              </w:numPr>
              <w:shd w:val="clear" w:color="auto" w:fill="FFFFFF"/>
              <w:tabs>
                <w:tab w:val="left" w:pos="176"/>
              </w:tabs>
              <w:spacing w:before="60" w:beforeAutospacing="0" w:after="60" w:afterAutospacing="0"/>
              <w:ind w:left="176" w:hanging="176"/>
              <w:jc w:val="both"/>
              <w:rPr>
                <w:rFonts w:ascii="Calibri" w:eastAsia="Calibri" w:hAnsi="Calibri"/>
                <w:sz w:val="22"/>
                <w:szCs w:val="20"/>
                <w:lang w:eastAsia="en-US"/>
              </w:rPr>
            </w:pPr>
            <w:r w:rsidRPr="006042A4">
              <w:rPr>
                <w:rFonts w:ascii="Calibri" w:eastAsia="Calibri" w:hAnsi="Calibri"/>
                <w:sz w:val="22"/>
                <w:szCs w:val="20"/>
                <w:lang w:eastAsia="en-US"/>
              </w:rPr>
              <w:t>Capacidad de coordinación y formación de equipos.</w:t>
            </w:r>
          </w:p>
          <w:p w:rsidR="00BF1CD2" w:rsidRPr="006042A4" w:rsidRDefault="00BF1CD2" w:rsidP="006042A4">
            <w:pPr>
              <w:pStyle w:val="NormalWeb"/>
              <w:numPr>
                <w:ilvl w:val="0"/>
                <w:numId w:val="6"/>
              </w:numPr>
              <w:shd w:val="clear" w:color="auto" w:fill="FFFFFF"/>
              <w:tabs>
                <w:tab w:val="left" w:pos="176"/>
              </w:tabs>
              <w:spacing w:before="60" w:beforeAutospacing="0" w:after="60" w:afterAutospacing="0"/>
              <w:ind w:left="176" w:hanging="176"/>
              <w:jc w:val="both"/>
              <w:rPr>
                <w:rFonts w:ascii="Calibri" w:eastAsia="Calibri" w:hAnsi="Calibri"/>
                <w:sz w:val="22"/>
                <w:szCs w:val="20"/>
                <w:lang w:eastAsia="en-US"/>
              </w:rPr>
            </w:pPr>
            <w:r w:rsidRPr="006042A4">
              <w:rPr>
                <w:rFonts w:ascii="Calibri" w:eastAsia="Calibri" w:hAnsi="Calibri"/>
                <w:sz w:val="22"/>
                <w:szCs w:val="20"/>
                <w:lang w:eastAsia="en-US"/>
              </w:rPr>
              <w:t>Capacidad de planificación, sistematicidad y rigurosidad</w:t>
            </w:r>
          </w:p>
          <w:p w:rsidR="00BF1CD2" w:rsidRPr="006042A4" w:rsidRDefault="00BF1CD2" w:rsidP="006042A4">
            <w:pPr>
              <w:pStyle w:val="NormalWeb"/>
              <w:numPr>
                <w:ilvl w:val="0"/>
                <w:numId w:val="6"/>
              </w:numPr>
              <w:shd w:val="clear" w:color="auto" w:fill="FFFFFF"/>
              <w:tabs>
                <w:tab w:val="left" w:pos="176"/>
              </w:tabs>
              <w:spacing w:before="60" w:beforeAutospacing="0" w:after="60" w:afterAutospacing="0"/>
              <w:ind w:left="176" w:hanging="176"/>
              <w:jc w:val="both"/>
              <w:rPr>
                <w:rFonts w:ascii="Calibri" w:eastAsia="Calibri" w:hAnsi="Calibri"/>
                <w:sz w:val="22"/>
                <w:szCs w:val="20"/>
                <w:lang w:eastAsia="en-US"/>
              </w:rPr>
            </w:pPr>
            <w:r w:rsidRPr="006042A4">
              <w:rPr>
                <w:rFonts w:ascii="Calibri" w:eastAsia="Calibri" w:hAnsi="Calibri"/>
                <w:sz w:val="22"/>
                <w:szCs w:val="20"/>
                <w:lang w:eastAsia="en-US"/>
              </w:rPr>
              <w:t>Habilidades personales para el trabajo en equipo</w:t>
            </w:r>
          </w:p>
        </w:tc>
      </w:tr>
      <w:tr w:rsidR="00BF1CD2" w:rsidTr="00BF1CD2">
        <w:tc>
          <w:tcPr>
            <w:tcW w:w="1838" w:type="dxa"/>
          </w:tcPr>
          <w:p w:rsidR="00BF1CD2" w:rsidRPr="00BF1CD2" w:rsidRDefault="003C7B01" w:rsidP="00BF1CD2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Instrucción para inscripción</w:t>
            </w:r>
          </w:p>
        </w:tc>
        <w:tc>
          <w:tcPr>
            <w:tcW w:w="7938" w:type="dxa"/>
          </w:tcPr>
          <w:p w:rsidR="00BF1CD2" w:rsidRPr="00BF1CD2" w:rsidRDefault="00BF1CD2" w:rsidP="003C7B01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="Calibri" w:hAnsi="Calibri" w:cs="Calibri"/>
                <w:color w:val="2A2A2A"/>
                <w:sz w:val="22"/>
                <w:szCs w:val="22"/>
              </w:rPr>
            </w:pPr>
            <w:r w:rsidRPr="00BF1CD2">
              <w:rPr>
                <w:rFonts w:ascii="Calibri" w:hAnsi="Calibri" w:cs="Calibri"/>
                <w:color w:val="2A2A2A"/>
                <w:sz w:val="22"/>
                <w:szCs w:val="22"/>
              </w:rPr>
              <w:t xml:space="preserve">Para inscribirte en esta oferta </w:t>
            </w:r>
            <w:r w:rsidR="006042A4">
              <w:rPr>
                <w:rFonts w:ascii="Calibri" w:hAnsi="Calibri" w:cs="Calibri"/>
                <w:color w:val="2A2A2A"/>
                <w:sz w:val="22"/>
                <w:szCs w:val="22"/>
              </w:rPr>
              <w:t xml:space="preserve">de trabajo </w:t>
            </w:r>
            <w:r w:rsidRPr="00BF1CD2">
              <w:rPr>
                <w:rFonts w:ascii="Calibri" w:hAnsi="Calibri" w:cs="Calibri"/>
                <w:color w:val="2A2A2A"/>
                <w:sz w:val="22"/>
                <w:szCs w:val="22"/>
              </w:rPr>
              <w:t>envía tu carta de pr</w:t>
            </w:r>
            <w:bookmarkStart w:id="0" w:name="_GoBack"/>
            <w:bookmarkEnd w:id="0"/>
            <w:r w:rsidRPr="00BF1CD2">
              <w:rPr>
                <w:rFonts w:ascii="Calibri" w:hAnsi="Calibri" w:cs="Calibri"/>
                <w:color w:val="2A2A2A"/>
                <w:sz w:val="22"/>
                <w:szCs w:val="22"/>
              </w:rPr>
              <w:t>esentación y CV al correo rllano@cesal.org indicando en el asunto la referencia indicada (</w:t>
            </w:r>
            <w:r w:rsidR="006042A4" w:rsidRPr="006042A4">
              <w:rPr>
                <w:rFonts w:ascii="Calibri" w:hAnsi="Calibri" w:cs="Calibri"/>
                <w:color w:val="2A2A2A"/>
                <w:sz w:val="22"/>
                <w:szCs w:val="22"/>
              </w:rPr>
              <w:t>2018.01 Gestión de Proyectos AS</w:t>
            </w:r>
            <w:r w:rsidRPr="00BF1CD2">
              <w:rPr>
                <w:rFonts w:ascii="Calibri" w:hAnsi="Calibri" w:cs="Calibri"/>
                <w:color w:val="2A2A2A"/>
                <w:sz w:val="22"/>
                <w:szCs w:val="22"/>
              </w:rPr>
              <w:t>)</w:t>
            </w:r>
            <w:r w:rsidR="003C7B01">
              <w:rPr>
                <w:rFonts w:ascii="Calibri" w:hAnsi="Calibri" w:cs="Calibri"/>
                <w:color w:val="2A2A2A"/>
                <w:sz w:val="22"/>
                <w:szCs w:val="22"/>
              </w:rPr>
              <w:t xml:space="preserve">. </w:t>
            </w:r>
            <w:r w:rsidR="003C7B01">
              <w:t xml:space="preserve"> </w:t>
            </w:r>
            <w:r w:rsidR="003C7B01" w:rsidRPr="003C7B01">
              <w:rPr>
                <w:rFonts w:ascii="Calibri" w:hAnsi="Calibri" w:cs="Calibri"/>
                <w:color w:val="2A2A2A"/>
                <w:sz w:val="22"/>
                <w:szCs w:val="22"/>
              </w:rPr>
              <w:t>S</w:t>
            </w:r>
            <w:r w:rsidR="003C7B01">
              <w:rPr>
                <w:rFonts w:ascii="Calibri" w:hAnsi="Calibri" w:cs="Calibri"/>
                <w:color w:val="2A2A2A"/>
                <w:sz w:val="22"/>
                <w:szCs w:val="22"/>
              </w:rPr>
              <w:t>ó</w:t>
            </w:r>
            <w:r w:rsidR="003C7B01" w:rsidRPr="003C7B01">
              <w:rPr>
                <w:rFonts w:ascii="Calibri" w:hAnsi="Calibri" w:cs="Calibri"/>
                <w:color w:val="2A2A2A"/>
                <w:sz w:val="22"/>
                <w:szCs w:val="22"/>
              </w:rPr>
              <w:t>lo serán contactados los candidatos preseleccionados.</w:t>
            </w:r>
          </w:p>
        </w:tc>
      </w:tr>
    </w:tbl>
    <w:p w:rsidR="00A57D8C" w:rsidRDefault="00A57D8C" w:rsidP="006042A4"/>
    <w:sectPr w:rsidR="00A57D8C" w:rsidSect="008976E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3FB" w:rsidRDefault="009B2A36">
      <w:pPr>
        <w:spacing w:after="0" w:line="240" w:lineRule="auto"/>
      </w:pPr>
      <w:r>
        <w:separator/>
      </w:r>
    </w:p>
  </w:endnote>
  <w:endnote w:type="continuationSeparator" w:id="0">
    <w:p w:rsidR="00C623FB" w:rsidRDefault="009B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3FB" w:rsidRDefault="009B2A36">
      <w:pPr>
        <w:spacing w:after="0" w:line="240" w:lineRule="auto"/>
      </w:pPr>
      <w:r>
        <w:separator/>
      </w:r>
    </w:p>
  </w:footnote>
  <w:footnote w:type="continuationSeparator" w:id="0">
    <w:p w:rsidR="00C623FB" w:rsidRDefault="009B2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596" w:rsidRPr="00BF1CD2" w:rsidRDefault="00B5544F" w:rsidP="00BF1CD2">
    <w:pPr>
      <w:spacing w:after="0"/>
      <w:rPr>
        <w:rFonts w:cs="Microsoft Sans Serif"/>
        <w:b/>
        <w:color w:val="CCCC00"/>
        <w:sz w:val="36"/>
        <w:szCs w:val="36"/>
      </w:rPr>
    </w:pPr>
    <w:r w:rsidRPr="00425066">
      <w:rPr>
        <w:b/>
        <w:noProof/>
        <w:color w:val="CCCC00"/>
        <w:sz w:val="36"/>
        <w:szCs w:val="36"/>
        <w:lang w:eastAsia="es-ES"/>
      </w:rPr>
      <w:drawing>
        <wp:inline distT="0" distB="0" distL="0" distR="0" wp14:anchorId="7EC41F8F" wp14:editId="44FBA563">
          <wp:extent cx="809625" cy="8096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logo ba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032C"/>
    <w:multiLevelType w:val="hybridMultilevel"/>
    <w:tmpl w:val="0E40176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C53F2"/>
    <w:multiLevelType w:val="hybridMultilevel"/>
    <w:tmpl w:val="1290838C"/>
    <w:lvl w:ilvl="0" w:tplc="CD0609D2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2342F"/>
    <w:multiLevelType w:val="hybridMultilevel"/>
    <w:tmpl w:val="AC20D2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550F0"/>
    <w:multiLevelType w:val="hybridMultilevel"/>
    <w:tmpl w:val="8E7C8E0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DF7297"/>
    <w:multiLevelType w:val="hybridMultilevel"/>
    <w:tmpl w:val="C0B8F9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23DCD"/>
    <w:multiLevelType w:val="hybridMultilevel"/>
    <w:tmpl w:val="6CFEB41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2C"/>
    <w:rsid w:val="000057DC"/>
    <w:rsid w:val="00025EF6"/>
    <w:rsid w:val="00041F2C"/>
    <w:rsid w:val="000579AA"/>
    <w:rsid w:val="00196D09"/>
    <w:rsid w:val="00237AB6"/>
    <w:rsid w:val="00277684"/>
    <w:rsid w:val="003232B0"/>
    <w:rsid w:val="003C7B01"/>
    <w:rsid w:val="003E1183"/>
    <w:rsid w:val="004A7106"/>
    <w:rsid w:val="00571860"/>
    <w:rsid w:val="005A36AD"/>
    <w:rsid w:val="005E6522"/>
    <w:rsid w:val="006042A4"/>
    <w:rsid w:val="00610C6B"/>
    <w:rsid w:val="0066215C"/>
    <w:rsid w:val="00696EEF"/>
    <w:rsid w:val="006C4F10"/>
    <w:rsid w:val="006C59AF"/>
    <w:rsid w:val="007103AB"/>
    <w:rsid w:val="00755E82"/>
    <w:rsid w:val="00784857"/>
    <w:rsid w:val="00794175"/>
    <w:rsid w:val="007C21DB"/>
    <w:rsid w:val="007F21E2"/>
    <w:rsid w:val="007F2EC4"/>
    <w:rsid w:val="008F6CDE"/>
    <w:rsid w:val="00976E00"/>
    <w:rsid w:val="009B2A36"/>
    <w:rsid w:val="00A17390"/>
    <w:rsid w:val="00A57D8C"/>
    <w:rsid w:val="00AA0D96"/>
    <w:rsid w:val="00AA6054"/>
    <w:rsid w:val="00AD4972"/>
    <w:rsid w:val="00AF22CC"/>
    <w:rsid w:val="00B5544F"/>
    <w:rsid w:val="00B61542"/>
    <w:rsid w:val="00B84064"/>
    <w:rsid w:val="00BE658A"/>
    <w:rsid w:val="00BF1CD2"/>
    <w:rsid w:val="00C5075F"/>
    <w:rsid w:val="00C623FB"/>
    <w:rsid w:val="00C67A0C"/>
    <w:rsid w:val="00CE7E29"/>
    <w:rsid w:val="00D60E4A"/>
    <w:rsid w:val="00DC2E4F"/>
    <w:rsid w:val="00E67935"/>
    <w:rsid w:val="00E83EC6"/>
    <w:rsid w:val="00EE1CD0"/>
    <w:rsid w:val="00F14164"/>
    <w:rsid w:val="00F2213B"/>
    <w:rsid w:val="00F221FA"/>
    <w:rsid w:val="00F3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30202-500C-4056-9F05-97C35A95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F2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1F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4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F2C"/>
  </w:style>
  <w:style w:type="table" w:styleId="Tablaconcuadrcula">
    <w:name w:val="Table Grid"/>
    <w:basedOn w:val="Tablanormal"/>
    <w:uiPriority w:val="59"/>
    <w:rsid w:val="00041F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6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67935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BF1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CD2"/>
  </w:style>
  <w:style w:type="paragraph" w:styleId="Textodeglobo">
    <w:name w:val="Balloon Text"/>
    <w:basedOn w:val="Normal"/>
    <w:link w:val="TextodegloboCar"/>
    <w:uiPriority w:val="99"/>
    <w:semiHidden/>
    <w:unhideWhenUsed/>
    <w:rsid w:val="00BF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500">
          <w:marLeft w:val="150"/>
          <w:marRight w:val="150"/>
          <w:marTop w:val="150"/>
          <w:marBottom w:val="150"/>
          <w:divBdr>
            <w:top w:val="single" w:sz="6" w:space="4" w:color="BFE4F4"/>
            <w:left w:val="single" w:sz="6" w:space="14" w:color="BFE4F4"/>
            <w:bottom w:val="single" w:sz="6" w:space="4" w:color="BFE4F4"/>
            <w:right w:val="single" w:sz="6" w:space="14" w:color="BFE4F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Bravo</dc:creator>
  <cp:keywords/>
  <dc:description/>
  <cp:lastModifiedBy>rllano</cp:lastModifiedBy>
  <cp:revision>6</cp:revision>
  <cp:lastPrinted>2017-07-17T10:39:00Z</cp:lastPrinted>
  <dcterms:created xsi:type="dcterms:W3CDTF">2018-01-26T13:48:00Z</dcterms:created>
  <dcterms:modified xsi:type="dcterms:W3CDTF">2018-01-30T09:13:00Z</dcterms:modified>
</cp:coreProperties>
</file>